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94EA" w14:textId="159FAE42" w:rsidR="00C066A8" w:rsidRPr="00C066A8" w:rsidRDefault="00C066A8" w:rsidP="00C066A8">
      <w:pPr>
        <w:shd w:val="clear" w:color="auto" w:fill="FFFFFF"/>
        <w:outlineLvl w:val="1"/>
        <w:rPr>
          <w:rFonts w:ascii="Arial" w:eastAsia="Times New Roman" w:hAnsi="Arial" w:cs="Arial"/>
          <w:caps/>
          <w:color w:val="4BBA8F"/>
          <w:spacing w:val="15"/>
          <w:sz w:val="36"/>
          <w:szCs w:val="36"/>
        </w:rPr>
      </w:pPr>
      <w:r>
        <w:rPr>
          <w:rFonts w:ascii="Arial" w:eastAsia="Times New Roman" w:hAnsi="Arial" w:cs="Arial"/>
          <w:caps/>
          <w:color w:val="4BBA8F"/>
          <w:spacing w:val="15"/>
          <w:sz w:val="36"/>
          <w:szCs w:val="36"/>
        </w:rPr>
        <w:t>T</w:t>
      </w:r>
      <w:r w:rsidRPr="00C066A8">
        <w:rPr>
          <w:rFonts w:ascii="Arial" w:eastAsia="Times New Roman" w:hAnsi="Arial" w:cs="Arial"/>
          <w:caps/>
          <w:color w:val="4BBA8F"/>
          <w:spacing w:val="15"/>
          <w:sz w:val="36"/>
          <w:szCs w:val="36"/>
        </w:rPr>
        <w:t>HREE PROJECTS: 2005-2020</w:t>
      </w:r>
    </w:p>
    <w:p w14:paraId="4F3C9D2E" w14:textId="2A583FD4" w:rsidR="008C1321" w:rsidRDefault="00C066A8" w:rsidP="008C1321">
      <w:pPr>
        <w:shd w:val="clear" w:color="auto" w:fill="FFFFFF"/>
        <w:outlineLvl w:val="2"/>
        <w:rPr>
          <w:rFonts w:ascii="PT Sans" w:eastAsia="Times New Roman" w:hAnsi="PT Sans" w:cs="Times New Roman"/>
          <w:b/>
          <w:bCs/>
          <w:color w:val="7D7F84"/>
          <w:sz w:val="28"/>
          <w:szCs w:val="28"/>
        </w:rPr>
      </w:pPr>
      <w:r w:rsidRPr="00C066A8">
        <w:rPr>
          <w:rFonts w:ascii="PT Sans" w:eastAsia="Times New Roman" w:hAnsi="PT Sans" w:cs="Times New Roman"/>
          <w:b/>
          <w:bCs/>
          <w:color w:val="7D7F84"/>
          <w:sz w:val="28"/>
          <w:szCs w:val="28"/>
        </w:rPr>
        <w:t>Promot</w:t>
      </w:r>
      <w:r w:rsidR="00DE0ABF">
        <w:rPr>
          <w:rFonts w:ascii="PT Sans" w:eastAsia="Times New Roman" w:hAnsi="PT Sans" w:cs="Times New Roman"/>
          <w:b/>
          <w:bCs/>
          <w:color w:val="7D7F84"/>
          <w:sz w:val="28"/>
          <w:szCs w:val="28"/>
        </w:rPr>
        <w:t>ing</w:t>
      </w:r>
      <w:r w:rsidRPr="00C066A8">
        <w:rPr>
          <w:rFonts w:ascii="PT Sans" w:eastAsia="Times New Roman" w:hAnsi="PT Sans" w:cs="Times New Roman"/>
          <w:b/>
          <w:bCs/>
          <w:color w:val="7D7F84"/>
          <w:sz w:val="28"/>
          <w:szCs w:val="28"/>
        </w:rPr>
        <w:t xml:space="preserve"> equitable and sustainable development</w:t>
      </w:r>
    </w:p>
    <w:p w14:paraId="61064ABB" w14:textId="77777777" w:rsidR="00C6068B" w:rsidRPr="00C6068B" w:rsidRDefault="00C6068B" w:rsidP="00C6068B">
      <w:pPr>
        <w:numPr>
          <w:ilvl w:val="0"/>
          <w:numId w:val="3"/>
        </w:numPr>
        <w:shd w:val="clear" w:color="auto" w:fill="FFFFFF"/>
        <w:spacing w:before="100" w:beforeAutospacing="1" w:after="100" w:afterAutospacing="1"/>
        <w:ind w:left="0"/>
        <w:rPr>
          <w:rFonts w:ascii="PT Sans" w:eastAsia="Times New Roman" w:hAnsi="PT Sans" w:cs="Times New Roman"/>
          <w:color w:val="7D7F84"/>
        </w:rPr>
      </w:pPr>
      <w:r w:rsidRPr="00C6068B">
        <w:rPr>
          <w:rFonts w:ascii="PT Sans" w:eastAsia="Times New Roman" w:hAnsi="PT Sans" w:cs="Times New Roman"/>
          <w:color w:val="7D7F84"/>
        </w:rPr>
        <w:t>2005-12: Global Studio</w:t>
      </w:r>
    </w:p>
    <w:p w14:paraId="496DDD6C" w14:textId="77777777" w:rsidR="00C6068B" w:rsidRPr="00C6068B" w:rsidRDefault="00C6068B" w:rsidP="00C6068B">
      <w:pPr>
        <w:numPr>
          <w:ilvl w:val="0"/>
          <w:numId w:val="3"/>
        </w:numPr>
        <w:shd w:val="clear" w:color="auto" w:fill="FFFFFF"/>
        <w:spacing w:before="100" w:beforeAutospacing="1" w:after="100" w:afterAutospacing="1"/>
        <w:ind w:left="0"/>
        <w:rPr>
          <w:rFonts w:ascii="PT Sans" w:eastAsia="Times New Roman" w:hAnsi="PT Sans" w:cs="Times New Roman"/>
          <w:color w:val="7D7F84"/>
        </w:rPr>
      </w:pPr>
      <w:r w:rsidRPr="00C6068B">
        <w:rPr>
          <w:rFonts w:ascii="PT Sans" w:eastAsia="Times New Roman" w:hAnsi="PT Sans" w:cs="Times New Roman"/>
          <w:color w:val="7D7F84"/>
        </w:rPr>
        <w:t>2013-15: People Building Better Cities</w:t>
      </w:r>
    </w:p>
    <w:p w14:paraId="16D44AE2" w14:textId="322DDDEE" w:rsidR="00C6068B" w:rsidRPr="00C6068B" w:rsidRDefault="00C6068B" w:rsidP="00C6068B">
      <w:pPr>
        <w:numPr>
          <w:ilvl w:val="0"/>
          <w:numId w:val="3"/>
        </w:numPr>
        <w:shd w:val="clear" w:color="auto" w:fill="FFFFFF"/>
        <w:spacing w:before="100" w:beforeAutospacing="1" w:after="100" w:afterAutospacing="1"/>
        <w:ind w:left="0"/>
        <w:rPr>
          <w:rFonts w:ascii="PT Sans" w:eastAsia="Times New Roman" w:hAnsi="PT Sans" w:cs="Times New Roman"/>
          <w:color w:val="7D7F84"/>
        </w:rPr>
      </w:pPr>
      <w:r w:rsidRPr="00C6068B">
        <w:rPr>
          <w:rFonts w:ascii="PT Sans" w:eastAsia="Times New Roman" w:hAnsi="PT Sans" w:cs="Times New Roman"/>
          <w:color w:val="7D7F84"/>
        </w:rPr>
        <w:t>2018-20: A</w:t>
      </w:r>
      <w:r>
        <w:rPr>
          <w:rFonts w:ascii="PT Sans" w:eastAsia="Times New Roman" w:hAnsi="PT Sans" w:cs="Times New Roman"/>
          <w:color w:val="7D7F84"/>
        </w:rPr>
        <w:t xml:space="preserve">ccelerating the SDGs </w:t>
      </w:r>
    </w:p>
    <w:p w14:paraId="3F7D4032" w14:textId="77777777" w:rsidR="00C066A8" w:rsidRPr="00C066A8" w:rsidRDefault="00B116AC" w:rsidP="00C066A8">
      <w:pPr>
        <w:shd w:val="clear" w:color="auto" w:fill="FFFFFF"/>
        <w:outlineLvl w:val="2"/>
        <w:rPr>
          <w:rFonts w:ascii="PT Sans" w:eastAsia="Times New Roman" w:hAnsi="PT Sans" w:cs="Times New Roman"/>
          <w:b/>
          <w:bCs/>
          <w:color w:val="7D7F84"/>
          <w:sz w:val="28"/>
          <w:szCs w:val="28"/>
        </w:rPr>
      </w:pPr>
      <w:hyperlink r:id="rId5" w:history="1">
        <w:r w:rsidR="00C066A8" w:rsidRPr="00C066A8">
          <w:rPr>
            <w:rFonts w:ascii="PT Sans" w:eastAsia="Times New Roman" w:hAnsi="PT Sans" w:cs="Times New Roman"/>
            <w:b/>
            <w:bCs/>
            <w:color w:val="27A9DF"/>
            <w:sz w:val="28"/>
            <w:szCs w:val="28"/>
          </w:rPr>
          <w:t>2005-12 | Glob</w:t>
        </w:r>
        <w:r w:rsidR="00C066A8" w:rsidRPr="00C066A8">
          <w:rPr>
            <w:rFonts w:ascii="PT Sans" w:eastAsia="Times New Roman" w:hAnsi="PT Sans" w:cs="Times New Roman"/>
            <w:b/>
            <w:bCs/>
            <w:color w:val="27A9DF"/>
            <w:sz w:val="28"/>
            <w:szCs w:val="28"/>
          </w:rPr>
          <w:t>a</w:t>
        </w:r>
        <w:r w:rsidR="00C066A8" w:rsidRPr="00C066A8">
          <w:rPr>
            <w:rFonts w:ascii="PT Sans" w:eastAsia="Times New Roman" w:hAnsi="PT Sans" w:cs="Times New Roman"/>
            <w:b/>
            <w:bCs/>
            <w:color w:val="27A9DF"/>
            <w:sz w:val="28"/>
            <w:szCs w:val="28"/>
          </w:rPr>
          <w:t>l Studio</w:t>
        </w:r>
      </w:hyperlink>
    </w:p>
    <w:p w14:paraId="43148D37" w14:textId="77777777"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The Global Studio was spearheaded by the UN Millennium Project Task Force on Improving the Lives of Slum Dwellers (MDG 7) in 2004. Founded to support Millennium Development Goal 7 (environmental sustainability and the slum dwellers target) and MDG 8 (develop new partnerships), over 600 students, educators and professionals from 35 countries, 66 universities and 11 disciplines participated in Global Studio Istanbul (2005), Vancouver (2006), Johannesburg (2007, 08, 09) and Bhopal (2012).</w:t>
      </w:r>
    </w:p>
    <w:p w14:paraId="067A42A9" w14:textId="77777777"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Led by Anna Rubbo at the University of Sydney, Australia, Global Studio engaged in a ‘people as partners’ hands-on educational experience in four countries, and worked with communities on local, co-produced projects to help alleviate poverty, reduce inequality and improve lives – and at the same time counter the narrative that ‘urban professionals don’t listen’ to the urban poor.</w:t>
      </w:r>
    </w:p>
    <w:p w14:paraId="1B5C1268" w14:textId="77777777"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Global Studio shared processes and outcomes in communities, in universities, at UN World Urban Forums in Vancouver, Nanjing, Rio de Janeiro, Naples and Quito, and other conferences, It produced some 37 short films (see below) as well as a number of academic publications.</w:t>
      </w:r>
    </w:p>
    <w:p w14:paraId="363ADE6C" w14:textId="05354FC4"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i/>
          <w:iCs/>
          <w:color w:val="7D7F84"/>
        </w:rPr>
        <w:t>Post Global Studio:</w:t>
      </w:r>
      <w:r w:rsidRPr="00C066A8">
        <w:rPr>
          <w:rFonts w:ascii="PT Sans" w:eastAsia="Times New Roman" w:hAnsi="PT Sans" w:cs="Times New Roman"/>
          <w:color w:val="7D7F84"/>
        </w:rPr>
        <w:t xml:space="preserve"> In Diepsloot township, Johannesburg, work in water and sanitation, arts and culture that began with Global Studio (2007-09), community-led development by </w:t>
      </w:r>
      <w:r w:rsidR="00B1373E">
        <w:rPr>
          <w:rFonts w:ascii="PT Sans" w:eastAsia="Times New Roman" w:hAnsi="PT Sans" w:cs="Times New Roman"/>
          <w:color w:val="7D7F84"/>
        </w:rPr>
        <w:t>Diepsloot residents</w:t>
      </w:r>
      <w:r w:rsidRPr="00C066A8">
        <w:rPr>
          <w:rFonts w:ascii="PT Sans" w:eastAsia="Times New Roman" w:hAnsi="PT Sans" w:cs="Times New Roman"/>
          <w:color w:val="7D7F84"/>
        </w:rPr>
        <w:t xml:space="preserve"> continues to make good progress.</w:t>
      </w:r>
    </w:p>
    <w:p w14:paraId="0B73A962" w14:textId="77777777" w:rsidR="00C066A8" w:rsidRPr="00C066A8" w:rsidRDefault="00B116AC" w:rsidP="00C066A8">
      <w:pPr>
        <w:shd w:val="clear" w:color="auto" w:fill="FFFFFF"/>
        <w:outlineLvl w:val="2"/>
        <w:rPr>
          <w:rFonts w:ascii="PT Sans" w:eastAsia="Times New Roman" w:hAnsi="PT Sans" w:cs="Times New Roman"/>
          <w:b/>
          <w:bCs/>
          <w:color w:val="7D7F84"/>
          <w:sz w:val="28"/>
          <w:szCs w:val="28"/>
        </w:rPr>
      </w:pPr>
      <w:hyperlink r:id="rId6" w:history="1">
        <w:r w:rsidR="00C066A8" w:rsidRPr="00C066A8">
          <w:rPr>
            <w:rFonts w:ascii="PT Sans" w:eastAsia="Times New Roman" w:hAnsi="PT Sans" w:cs="Times New Roman"/>
            <w:b/>
            <w:bCs/>
            <w:color w:val="27A9DF"/>
            <w:sz w:val="28"/>
            <w:szCs w:val="28"/>
          </w:rPr>
          <w:t>2013-15 | Peopl</w:t>
        </w:r>
        <w:r w:rsidR="00C066A8" w:rsidRPr="00C066A8">
          <w:rPr>
            <w:rFonts w:ascii="PT Sans" w:eastAsia="Times New Roman" w:hAnsi="PT Sans" w:cs="Times New Roman"/>
            <w:b/>
            <w:bCs/>
            <w:color w:val="27A9DF"/>
            <w:sz w:val="28"/>
            <w:szCs w:val="28"/>
          </w:rPr>
          <w:t>e</w:t>
        </w:r>
        <w:r w:rsidR="00C066A8" w:rsidRPr="00C066A8">
          <w:rPr>
            <w:rFonts w:ascii="PT Sans" w:eastAsia="Times New Roman" w:hAnsi="PT Sans" w:cs="Times New Roman"/>
            <w:b/>
            <w:bCs/>
            <w:color w:val="27A9DF"/>
            <w:sz w:val="28"/>
            <w:szCs w:val="28"/>
          </w:rPr>
          <w:t xml:space="preserve"> Building Better Cities traveling exhibition</w:t>
        </w:r>
      </w:hyperlink>
    </w:p>
    <w:p w14:paraId="6F35C767" w14:textId="062ECBE1"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 xml:space="preserve">People Building Better Cities: Participation and Inclusive Urbanization (2013-15) built on the work of Global Studio. A  traveling exhibition, PBBC  was developed by a team led by Anna Rubbo at </w:t>
      </w:r>
      <w:r w:rsidR="005D2885">
        <w:rPr>
          <w:rFonts w:ascii="PT Sans" w:eastAsia="Times New Roman" w:hAnsi="PT Sans" w:cs="Times New Roman"/>
          <w:color w:val="7D7F84"/>
        </w:rPr>
        <w:t>CSUD</w:t>
      </w:r>
      <w:r w:rsidR="005D2885" w:rsidRPr="00C066A8">
        <w:rPr>
          <w:rFonts w:ascii="PT Sans" w:eastAsia="Times New Roman" w:hAnsi="PT Sans" w:cs="Times New Roman"/>
          <w:color w:val="7D7F84"/>
        </w:rPr>
        <w:t xml:space="preserve"> and</w:t>
      </w:r>
      <w:r w:rsidRPr="00C066A8">
        <w:rPr>
          <w:rFonts w:ascii="PT Sans" w:eastAsia="Times New Roman" w:hAnsi="PT Sans" w:cs="Times New Roman"/>
          <w:color w:val="7D7F84"/>
        </w:rPr>
        <w:t xml:space="preserve"> consists of 23 panels. PBBC was shown in 10 countries and 18 cities, including</w:t>
      </w:r>
      <w:r w:rsidR="00B1373E">
        <w:rPr>
          <w:rFonts w:ascii="PT Sans" w:eastAsia="Times New Roman" w:hAnsi="PT Sans" w:cs="Times New Roman"/>
          <w:color w:val="7D7F84"/>
        </w:rPr>
        <w:t xml:space="preserve"> at</w:t>
      </w:r>
      <w:r w:rsidR="005D2885">
        <w:rPr>
          <w:rFonts w:ascii="PT Sans" w:eastAsia="Times New Roman" w:hAnsi="PT Sans" w:cs="Times New Roman"/>
          <w:color w:val="7D7F84"/>
        </w:rPr>
        <w:t xml:space="preserve"> the 2014</w:t>
      </w:r>
      <w:r w:rsidR="00B1373E">
        <w:rPr>
          <w:rFonts w:ascii="PT Sans" w:eastAsia="Times New Roman" w:hAnsi="PT Sans" w:cs="Times New Roman"/>
          <w:color w:val="7D7F84"/>
        </w:rPr>
        <w:t xml:space="preserve"> </w:t>
      </w:r>
      <w:r w:rsidRPr="00C066A8">
        <w:rPr>
          <w:rFonts w:ascii="PT Sans" w:eastAsia="Times New Roman" w:hAnsi="PT Sans" w:cs="Times New Roman"/>
          <w:color w:val="7D7F84"/>
        </w:rPr>
        <w:t>World Urban Forum7</w:t>
      </w:r>
      <w:r w:rsidR="00B1373E">
        <w:rPr>
          <w:rFonts w:ascii="PT Sans" w:eastAsia="Times New Roman" w:hAnsi="PT Sans" w:cs="Times New Roman"/>
          <w:color w:val="7D7F84"/>
        </w:rPr>
        <w:t xml:space="preserve"> in Medellin</w:t>
      </w:r>
      <w:r w:rsidR="005D2885">
        <w:rPr>
          <w:rFonts w:ascii="PT Sans" w:eastAsia="Times New Roman" w:hAnsi="PT Sans" w:cs="Times New Roman"/>
          <w:color w:val="7D7F84"/>
        </w:rPr>
        <w:t xml:space="preserve"> </w:t>
      </w:r>
      <w:r w:rsidRPr="00C066A8">
        <w:rPr>
          <w:rFonts w:ascii="PT Sans" w:eastAsia="Times New Roman" w:hAnsi="PT Sans" w:cs="Times New Roman"/>
          <w:color w:val="7D7F84"/>
        </w:rPr>
        <w:t xml:space="preserve">and </w:t>
      </w:r>
      <w:r w:rsidR="00B1373E">
        <w:rPr>
          <w:rFonts w:ascii="PT Sans" w:eastAsia="Times New Roman" w:hAnsi="PT Sans" w:cs="Times New Roman"/>
          <w:color w:val="7D7F84"/>
        </w:rPr>
        <w:t xml:space="preserve"> the</w:t>
      </w:r>
      <w:r w:rsidR="005D2885">
        <w:rPr>
          <w:rFonts w:ascii="PT Sans" w:eastAsia="Times New Roman" w:hAnsi="PT Sans" w:cs="Times New Roman"/>
          <w:color w:val="7D7F84"/>
        </w:rPr>
        <w:t xml:space="preserve"> </w:t>
      </w:r>
      <w:r w:rsidRPr="00C066A8">
        <w:rPr>
          <w:rFonts w:ascii="PT Sans" w:eastAsia="Times New Roman" w:hAnsi="PT Sans" w:cs="Times New Roman"/>
          <w:color w:val="7D7F84"/>
        </w:rPr>
        <w:t>Union of International Architects Congress</w:t>
      </w:r>
      <w:r w:rsidR="00B1373E">
        <w:rPr>
          <w:rFonts w:ascii="PT Sans" w:eastAsia="Times New Roman" w:hAnsi="PT Sans" w:cs="Times New Roman"/>
          <w:color w:val="7D7F84"/>
        </w:rPr>
        <w:t xml:space="preserve"> in Durban</w:t>
      </w:r>
      <w:r w:rsidRPr="00C066A8">
        <w:rPr>
          <w:rFonts w:ascii="PT Sans" w:eastAsia="Times New Roman" w:hAnsi="PT Sans" w:cs="Times New Roman"/>
          <w:color w:val="7D7F84"/>
        </w:rPr>
        <w:t>. PBBC share</w:t>
      </w:r>
      <w:r w:rsidR="00B1373E">
        <w:rPr>
          <w:rFonts w:ascii="PT Sans" w:eastAsia="Times New Roman" w:hAnsi="PT Sans" w:cs="Times New Roman"/>
          <w:color w:val="7D7F84"/>
        </w:rPr>
        <w:t>s</w:t>
      </w:r>
      <w:r w:rsidRPr="00C066A8">
        <w:rPr>
          <w:rFonts w:ascii="PT Sans" w:eastAsia="Times New Roman" w:hAnsi="PT Sans" w:cs="Times New Roman"/>
          <w:color w:val="7D7F84"/>
        </w:rPr>
        <w:t xml:space="preserve"> lessons learned in Global Studio, </w:t>
      </w:r>
      <w:r w:rsidR="00DE0ABF">
        <w:rPr>
          <w:rFonts w:ascii="PT Sans" w:eastAsia="Times New Roman" w:hAnsi="PT Sans" w:cs="Times New Roman"/>
          <w:color w:val="7D7F84"/>
        </w:rPr>
        <w:t xml:space="preserve">and </w:t>
      </w:r>
      <w:r w:rsidRPr="00C066A8">
        <w:rPr>
          <w:rFonts w:ascii="PT Sans" w:eastAsia="Times New Roman" w:hAnsi="PT Sans" w:cs="Times New Roman"/>
          <w:color w:val="7D7F84"/>
        </w:rPr>
        <w:t>profile</w:t>
      </w:r>
      <w:r w:rsidR="00B1373E">
        <w:rPr>
          <w:rFonts w:ascii="PT Sans" w:eastAsia="Times New Roman" w:hAnsi="PT Sans" w:cs="Times New Roman"/>
          <w:color w:val="7D7F84"/>
        </w:rPr>
        <w:t>s</w:t>
      </w:r>
      <w:r w:rsidRPr="00C066A8">
        <w:rPr>
          <w:rFonts w:ascii="PT Sans" w:eastAsia="Times New Roman" w:hAnsi="PT Sans" w:cs="Times New Roman"/>
          <w:color w:val="7D7F84"/>
        </w:rPr>
        <w:t xml:space="preserve"> the work of urban professionals SE Asia, Australia, and the Caribbean.</w:t>
      </w:r>
    </w:p>
    <w:p w14:paraId="7D2F9A19" w14:textId="1647F967"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 xml:space="preserve">PBBC encouraged debate and action on issues confronting </w:t>
      </w:r>
      <w:r w:rsidR="005D2885">
        <w:rPr>
          <w:rFonts w:ascii="PT Sans" w:eastAsia="Times New Roman" w:hAnsi="PT Sans" w:cs="Times New Roman"/>
          <w:color w:val="7D7F84"/>
        </w:rPr>
        <w:t xml:space="preserve"> each of the host </w:t>
      </w:r>
      <w:r w:rsidRPr="00C066A8">
        <w:rPr>
          <w:rFonts w:ascii="PT Sans" w:eastAsia="Times New Roman" w:hAnsi="PT Sans" w:cs="Times New Roman"/>
          <w:color w:val="7D7F84"/>
        </w:rPr>
        <w:t xml:space="preserve">cities in the context of climate change, poverty and inequality,  citizen engagement, as well as </w:t>
      </w:r>
      <w:r w:rsidR="005D2885">
        <w:rPr>
          <w:rFonts w:ascii="PT Sans" w:eastAsia="Times New Roman" w:hAnsi="PT Sans" w:cs="Times New Roman"/>
          <w:color w:val="7D7F84"/>
        </w:rPr>
        <w:lastRenderedPageBreak/>
        <w:t>discussion about how to educate urban professionals</w:t>
      </w:r>
      <w:r w:rsidRPr="00C066A8">
        <w:rPr>
          <w:rFonts w:ascii="PT Sans" w:eastAsia="Times New Roman" w:hAnsi="PT Sans" w:cs="Times New Roman"/>
          <w:color w:val="7D7F84"/>
        </w:rPr>
        <w:t xml:space="preserve">. PBBC is available in </w:t>
      </w:r>
      <w:r w:rsidR="00596A36">
        <w:rPr>
          <w:rFonts w:ascii="PT Sans" w:eastAsia="Times New Roman" w:hAnsi="PT Sans" w:cs="Times New Roman"/>
          <w:color w:val="7D7F84"/>
        </w:rPr>
        <w:t>six languages</w:t>
      </w:r>
      <w:r w:rsidRPr="00C066A8">
        <w:rPr>
          <w:rFonts w:ascii="PT Sans" w:eastAsia="Times New Roman" w:hAnsi="PT Sans" w:cs="Times New Roman"/>
          <w:color w:val="7D7F84"/>
        </w:rPr>
        <w:t>.</w:t>
      </w:r>
      <w:r>
        <w:rPr>
          <w:rFonts w:ascii="PT Sans" w:eastAsia="Times New Roman" w:hAnsi="PT Sans" w:cs="Times New Roman"/>
          <w:color w:val="7D7F84"/>
        </w:rPr>
        <w:t xml:space="preserve"> Graphic design : Megan Bullock.</w:t>
      </w:r>
    </w:p>
    <w:p w14:paraId="2637AFA3" w14:textId="2298C9BE" w:rsidR="00C066A8" w:rsidRPr="00C066A8" w:rsidRDefault="00B116AC" w:rsidP="00C066A8">
      <w:pPr>
        <w:shd w:val="clear" w:color="auto" w:fill="FFFFFF"/>
        <w:outlineLvl w:val="2"/>
        <w:rPr>
          <w:rFonts w:ascii="PT Sans" w:eastAsia="Times New Roman" w:hAnsi="PT Sans" w:cs="Times New Roman"/>
          <w:b/>
          <w:bCs/>
          <w:color w:val="7D7F84"/>
          <w:sz w:val="28"/>
          <w:szCs w:val="28"/>
        </w:rPr>
      </w:pPr>
      <w:hyperlink r:id="rId7" w:history="1">
        <w:r w:rsidR="00C066A8" w:rsidRPr="00C066A8">
          <w:rPr>
            <w:rFonts w:ascii="PT Sans" w:eastAsia="Times New Roman" w:hAnsi="PT Sans" w:cs="Times New Roman"/>
            <w:b/>
            <w:bCs/>
            <w:color w:val="27A9DF"/>
            <w:sz w:val="28"/>
            <w:szCs w:val="28"/>
          </w:rPr>
          <w:t>2018-20 | Accelerating the Sustainable Developme</w:t>
        </w:r>
        <w:r w:rsidR="00C066A8" w:rsidRPr="00C066A8">
          <w:rPr>
            <w:rFonts w:ascii="PT Sans" w:eastAsia="Times New Roman" w:hAnsi="PT Sans" w:cs="Times New Roman"/>
            <w:b/>
            <w:bCs/>
            <w:color w:val="27A9DF"/>
            <w:sz w:val="28"/>
            <w:szCs w:val="28"/>
          </w:rPr>
          <w:t>n</w:t>
        </w:r>
        <w:r w:rsidR="00C066A8" w:rsidRPr="00C066A8">
          <w:rPr>
            <w:rFonts w:ascii="PT Sans" w:eastAsia="Times New Roman" w:hAnsi="PT Sans" w:cs="Times New Roman"/>
            <w:b/>
            <w:bCs/>
            <w:color w:val="27A9DF"/>
            <w:sz w:val="28"/>
            <w:szCs w:val="28"/>
          </w:rPr>
          <w:t>t Goals</w:t>
        </w:r>
      </w:hyperlink>
    </w:p>
    <w:p w14:paraId="4159D21D" w14:textId="65250581"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 xml:space="preserve">The Sustainable Development Goals (2015-30), heralded as ‘goals to transform our world’ are the centerpiece of the Agenda 2030 for Sustainable Development. The 17 goals build on, expand and improve the 2000-15 MDGs. </w:t>
      </w:r>
      <w:r w:rsidR="00C90F00">
        <w:rPr>
          <w:rFonts w:ascii="PT Sans" w:eastAsia="Times New Roman" w:hAnsi="PT Sans" w:cs="Times New Roman"/>
          <w:color w:val="7D7F84"/>
        </w:rPr>
        <w:t>Led by Anna Rubbo, t</w:t>
      </w:r>
      <w:r w:rsidR="00DC72D7">
        <w:rPr>
          <w:rFonts w:ascii="PT Sans" w:eastAsia="Times New Roman" w:hAnsi="PT Sans" w:cs="Times New Roman"/>
          <w:color w:val="7D7F84"/>
        </w:rPr>
        <w:t xml:space="preserve">he </w:t>
      </w:r>
      <w:r w:rsidR="00DC72D7" w:rsidRPr="00C066A8">
        <w:rPr>
          <w:rFonts w:ascii="PT Sans" w:eastAsia="Times New Roman" w:hAnsi="PT Sans" w:cs="Times New Roman"/>
          <w:color w:val="7D7F84"/>
        </w:rPr>
        <w:t>AIM of this project is to accelerate awareness</w:t>
      </w:r>
      <w:r w:rsidR="00DC72D7">
        <w:rPr>
          <w:rFonts w:ascii="PT Sans" w:eastAsia="Times New Roman" w:hAnsi="PT Sans" w:cs="Times New Roman"/>
          <w:color w:val="7D7F84"/>
        </w:rPr>
        <w:t xml:space="preserve"> </w:t>
      </w:r>
      <w:r w:rsidR="00C90F00">
        <w:rPr>
          <w:rFonts w:ascii="PT Sans" w:eastAsia="Times New Roman" w:hAnsi="PT Sans" w:cs="Times New Roman"/>
          <w:color w:val="7D7F84"/>
        </w:rPr>
        <w:t>-</w:t>
      </w:r>
      <w:r w:rsidR="00DC72D7">
        <w:rPr>
          <w:rFonts w:ascii="PT Sans" w:eastAsia="Times New Roman" w:hAnsi="PT Sans" w:cs="Times New Roman"/>
          <w:color w:val="7D7F84"/>
        </w:rPr>
        <w:t xml:space="preserve">and </w:t>
      </w:r>
      <w:r w:rsidR="00C90F00">
        <w:rPr>
          <w:rFonts w:ascii="PT Sans" w:eastAsia="Times New Roman" w:hAnsi="PT Sans" w:cs="Times New Roman"/>
          <w:color w:val="7D7F84"/>
        </w:rPr>
        <w:t>encourage take-up</w:t>
      </w:r>
      <w:r w:rsidR="00DC72D7" w:rsidRPr="00C066A8">
        <w:rPr>
          <w:rFonts w:ascii="PT Sans" w:eastAsia="Times New Roman" w:hAnsi="PT Sans" w:cs="Times New Roman"/>
          <w:color w:val="7D7F84"/>
        </w:rPr>
        <w:t xml:space="preserve"> </w:t>
      </w:r>
      <w:r w:rsidR="00C90F00">
        <w:rPr>
          <w:rFonts w:ascii="PT Sans" w:eastAsia="Times New Roman" w:hAnsi="PT Sans" w:cs="Times New Roman"/>
          <w:color w:val="7D7F84"/>
        </w:rPr>
        <w:t>-</w:t>
      </w:r>
      <w:r w:rsidR="00DC72D7" w:rsidRPr="00C066A8">
        <w:rPr>
          <w:rFonts w:ascii="PT Sans" w:eastAsia="Times New Roman" w:hAnsi="PT Sans" w:cs="Times New Roman"/>
          <w:color w:val="7D7F84"/>
        </w:rPr>
        <w:t xml:space="preserve">of the SDGs </w:t>
      </w:r>
      <w:r w:rsidR="00596A36">
        <w:rPr>
          <w:rFonts w:ascii="PT Sans" w:eastAsia="Times New Roman" w:hAnsi="PT Sans" w:cs="Times New Roman"/>
          <w:color w:val="7D7F84"/>
        </w:rPr>
        <w:t>, especially Goal 11 (cities)</w:t>
      </w:r>
      <w:r w:rsidR="00DC72D7" w:rsidRPr="00C066A8">
        <w:rPr>
          <w:rFonts w:ascii="PT Sans" w:eastAsia="Times New Roman" w:hAnsi="PT Sans" w:cs="Times New Roman"/>
          <w:color w:val="7D7F84"/>
        </w:rPr>
        <w:t>.</w:t>
      </w:r>
      <w:r w:rsidR="00B1373E" w:rsidRPr="00B1373E">
        <w:rPr>
          <w:rFonts w:ascii="PT Sans" w:eastAsia="Times New Roman" w:hAnsi="PT Sans" w:cs="Times New Roman"/>
          <w:color w:val="7D7F84"/>
        </w:rPr>
        <w:t xml:space="preserve"> </w:t>
      </w:r>
      <w:r w:rsidR="00B1373E" w:rsidRPr="00C066A8">
        <w:rPr>
          <w:rFonts w:ascii="PT Sans" w:eastAsia="Times New Roman" w:hAnsi="PT Sans" w:cs="Times New Roman"/>
          <w:color w:val="7D7F84"/>
        </w:rPr>
        <w:t>Th</w:t>
      </w:r>
      <w:r w:rsidR="00B1373E">
        <w:rPr>
          <w:rFonts w:ascii="PT Sans" w:eastAsia="Times New Roman" w:hAnsi="PT Sans" w:cs="Times New Roman"/>
          <w:color w:val="7D7F84"/>
        </w:rPr>
        <w:t>e project</w:t>
      </w:r>
      <w:r w:rsidR="00B1373E" w:rsidRPr="00C066A8">
        <w:rPr>
          <w:rFonts w:ascii="PT Sans" w:eastAsia="Times New Roman" w:hAnsi="PT Sans" w:cs="Times New Roman"/>
          <w:color w:val="7D7F84"/>
        </w:rPr>
        <w:t xml:space="preserve"> builds on the Global Studio and People Building Better Cities</w:t>
      </w:r>
      <w:r w:rsidR="005D2885">
        <w:rPr>
          <w:rFonts w:ascii="PT Sans" w:eastAsia="Times New Roman" w:hAnsi="PT Sans" w:cs="Times New Roman"/>
          <w:color w:val="7D7F84"/>
        </w:rPr>
        <w:t>.</w:t>
      </w:r>
    </w:p>
    <w:p w14:paraId="7B91C903" w14:textId="7B1A870C" w:rsidR="00C066A8" w:rsidRPr="00C066A8" w:rsidRDefault="00C066A8" w:rsidP="00DC72D7">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color w:val="7D7F84"/>
        </w:rPr>
        <w:t>The project is in three parts:</w:t>
      </w:r>
    </w:p>
    <w:p w14:paraId="0973233E" w14:textId="6A284D3A" w:rsidR="00C066A8" w:rsidRPr="00C066A8" w:rsidRDefault="00004693" w:rsidP="00C066A8">
      <w:pPr>
        <w:shd w:val="clear" w:color="auto" w:fill="FFFFFF"/>
        <w:spacing w:before="240" w:after="240"/>
        <w:rPr>
          <w:rFonts w:ascii="PT Sans" w:eastAsia="Times New Roman" w:hAnsi="PT Sans" w:cs="Times New Roman"/>
          <w:color w:val="7D7F84"/>
        </w:rPr>
      </w:pPr>
      <w:r>
        <w:t xml:space="preserve">Stage 1: ASK + learn : </w:t>
      </w:r>
      <w:r>
        <w:t>Survey</w:t>
      </w:r>
      <w:r w:rsidRPr="00C066A8">
        <w:rPr>
          <w:rFonts w:ascii="PT Sans" w:eastAsia="Times New Roman" w:hAnsi="PT Sans" w:cs="Times New Roman"/>
          <w:b/>
          <w:bCs/>
          <w:color w:val="7D7F84"/>
        </w:rPr>
        <w:t xml:space="preserve"> </w:t>
      </w:r>
      <w:r w:rsidR="00C066A8" w:rsidRPr="00C066A8">
        <w:rPr>
          <w:rFonts w:ascii="PT Sans" w:eastAsia="Times New Roman" w:hAnsi="PT Sans" w:cs="Times New Roman"/>
          <w:b/>
          <w:bCs/>
          <w:color w:val="7D7F84"/>
        </w:rPr>
        <w:br/>
      </w:r>
      <w:r w:rsidR="00C066A8" w:rsidRPr="00C066A8">
        <w:rPr>
          <w:rFonts w:ascii="PT Sans" w:eastAsia="Times New Roman" w:hAnsi="PT Sans" w:cs="Times New Roman"/>
          <w:color w:val="7D7F84"/>
        </w:rPr>
        <w:t>The survey </w:t>
      </w:r>
      <w:proofErr w:type="gramStart"/>
      <w:r w:rsidR="00C066A8" w:rsidRPr="00C066A8">
        <w:rPr>
          <w:rFonts w:ascii="PT Sans" w:eastAsia="Times New Roman" w:hAnsi="PT Sans" w:cs="Times New Roman"/>
          <w:color w:val="7D7F84"/>
        </w:rPr>
        <w:t>asks</w:t>
      </w:r>
      <w:proofErr w:type="gramEnd"/>
      <w:r w:rsidR="00C066A8" w:rsidRPr="00C066A8">
        <w:rPr>
          <w:rFonts w:ascii="PT Sans" w:eastAsia="Times New Roman" w:hAnsi="PT Sans" w:cs="Times New Roman"/>
          <w:color w:val="7D7F84"/>
        </w:rPr>
        <w:t xml:space="preserve">  ‘city makers’ in education, the urban professions and civil society, ‘How are the SDGs traveling in your world?’ Available in </w:t>
      </w:r>
      <w:r w:rsidR="00DC72D7">
        <w:rPr>
          <w:rFonts w:ascii="PT Sans" w:eastAsia="Times New Roman" w:hAnsi="PT Sans" w:cs="Times New Roman"/>
          <w:color w:val="7D7F84"/>
        </w:rPr>
        <w:t xml:space="preserve"> six languages;</w:t>
      </w:r>
      <w:r w:rsidR="00C066A8" w:rsidRPr="00C066A8">
        <w:rPr>
          <w:rFonts w:ascii="PT Sans" w:eastAsia="Times New Roman" w:hAnsi="PT Sans" w:cs="Times New Roman"/>
          <w:color w:val="7D7F84"/>
        </w:rPr>
        <w:t xml:space="preserve"> </w:t>
      </w:r>
      <w:r w:rsidR="00C066A8">
        <w:rPr>
          <w:rFonts w:ascii="PT Sans" w:eastAsia="Times New Roman" w:hAnsi="PT Sans" w:cs="Times New Roman"/>
          <w:color w:val="7D7F84"/>
        </w:rPr>
        <w:t>1147 responses.</w:t>
      </w:r>
      <w:r>
        <w:rPr>
          <w:rFonts w:ascii="PT Sans" w:eastAsia="Times New Roman" w:hAnsi="PT Sans" w:cs="Times New Roman"/>
          <w:color w:val="7D7F84"/>
        </w:rPr>
        <w:t xml:space="preserve"> Working paper.</w:t>
      </w:r>
    </w:p>
    <w:p w14:paraId="464D13DB" w14:textId="40A2AC70" w:rsidR="00C6068B" w:rsidRDefault="00004693" w:rsidP="00C6068B">
      <w:pPr>
        <w:shd w:val="clear" w:color="auto" w:fill="FFFFFF"/>
        <w:spacing w:before="240" w:after="240"/>
        <w:rPr>
          <w:rFonts w:ascii="PT Sans" w:eastAsia="Times New Roman" w:hAnsi="PT Sans" w:cs="Times New Roman"/>
          <w:color w:val="7D7F84"/>
        </w:rPr>
      </w:pPr>
      <w:r>
        <w:t xml:space="preserve">Stage 2: ACT + learn: Local Project Challenge </w:t>
      </w:r>
      <w:r>
        <w:t xml:space="preserve"> </w:t>
      </w:r>
      <w:r w:rsidR="00DC72D7">
        <w:rPr>
          <w:rStyle w:val="Hyperlink"/>
          <w:rFonts w:ascii="PT Sans" w:eastAsia="Times New Roman" w:hAnsi="PT Sans" w:cs="Times New Roman"/>
          <w:b/>
          <w:bCs/>
        </w:rPr>
        <w:t xml:space="preserve"> </w:t>
      </w:r>
      <w:r w:rsidR="00C066A8" w:rsidRPr="00C066A8">
        <w:rPr>
          <w:rFonts w:ascii="PT Sans" w:eastAsia="Times New Roman" w:hAnsi="PT Sans" w:cs="Times New Roman"/>
          <w:b/>
          <w:bCs/>
          <w:color w:val="7D7F84"/>
        </w:rPr>
        <w:br/>
      </w:r>
      <w:r w:rsidR="00B1373E">
        <w:rPr>
          <w:rFonts w:ascii="PT Sans" w:eastAsia="Times New Roman" w:hAnsi="PT Sans" w:cs="Times New Roman"/>
          <w:color w:val="7D7F84"/>
        </w:rPr>
        <w:t>Through a Call for Projects,   the urban</w:t>
      </w:r>
      <w:r w:rsidR="00C066A8" w:rsidRPr="00C066A8">
        <w:rPr>
          <w:rFonts w:ascii="PT Sans" w:eastAsia="Times New Roman" w:hAnsi="PT Sans" w:cs="Times New Roman"/>
          <w:color w:val="7D7F84"/>
        </w:rPr>
        <w:t xml:space="preserve"> profession</w:t>
      </w:r>
      <w:r w:rsidR="00B1373E">
        <w:rPr>
          <w:rFonts w:ascii="PT Sans" w:eastAsia="Times New Roman" w:hAnsi="PT Sans" w:cs="Times New Roman"/>
          <w:color w:val="7D7F84"/>
        </w:rPr>
        <w:t>s</w:t>
      </w:r>
      <w:r w:rsidR="00C066A8" w:rsidRPr="00C066A8">
        <w:rPr>
          <w:rFonts w:ascii="PT Sans" w:eastAsia="Times New Roman" w:hAnsi="PT Sans" w:cs="Times New Roman"/>
          <w:color w:val="7D7F84"/>
        </w:rPr>
        <w:t xml:space="preserve">, </w:t>
      </w:r>
      <w:r w:rsidR="00B1373E">
        <w:rPr>
          <w:rFonts w:ascii="PT Sans" w:eastAsia="Times New Roman" w:hAnsi="PT Sans" w:cs="Times New Roman"/>
          <w:color w:val="7D7F84"/>
        </w:rPr>
        <w:t>education and civil society</w:t>
      </w:r>
      <w:r w:rsidR="00C066A8" w:rsidRPr="00C066A8">
        <w:rPr>
          <w:rFonts w:ascii="PT Sans" w:eastAsia="Times New Roman" w:hAnsi="PT Sans" w:cs="Times New Roman"/>
          <w:color w:val="7D7F84"/>
        </w:rPr>
        <w:t xml:space="preserve"> </w:t>
      </w:r>
      <w:r w:rsidR="00C066A8">
        <w:rPr>
          <w:rFonts w:ascii="PT Sans" w:eastAsia="Times New Roman" w:hAnsi="PT Sans" w:cs="Times New Roman"/>
          <w:color w:val="7D7F84"/>
        </w:rPr>
        <w:t>were</w:t>
      </w:r>
      <w:r w:rsidR="00C066A8" w:rsidRPr="00C066A8">
        <w:rPr>
          <w:rFonts w:ascii="PT Sans" w:eastAsia="Times New Roman" w:hAnsi="PT Sans" w:cs="Times New Roman"/>
          <w:color w:val="7D7F84"/>
        </w:rPr>
        <w:t xml:space="preserve"> invited to </w:t>
      </w:r>
      <w:r w:rsidR="00596A36">
        <w:rPr>
          <w:rFonts w:ascii="PT Sans" w:eastAsia="Times New Roman" w:hAnsi="PT Sans" w:cs="Times New Roman"/>
          <w:color w:val="7D7F84"/>
        </w:rPr>
        <w:t>submit</w:t>
      </w:r>
      <w:r w:rsidR="00C066A8" w:rsidRPr="00C066A8">
        <w:rPr>
          <w:rFonts w:ascii="PT Sans" w:eastAsia="Times New Roman" w:hAnsi="PT Sans" w:cs="Times New Roman"/>
          <w:color w:val="7D7F84"/>
        </w:rPr>
        <w:t xml:space="preserve"> projects that </w:t>
      </w:r>
      <w:r w:rsidR="00B1373E">
        <w:rPr>
          <w:rFonts w:ascii="PT Sans" w:eastAsia="Times New Roman" w:hAnsi="PT Sans" w:cs="Times New Roman"/>
          <w:i/>
          <w:iCs/>
          <w:color w:val="7D7F84"/>
        </w:rPr>
        <w:t>c</w:t>
      </w:r>
      <w:r w:rsidR="00B1373E" w:rsidRPr="00B1373E">
        <w:rPr>
          <w:rFonts w:ascii="PT Sans" w:eastAsia="Times New Roman" w:hAnsi="PT Sans" w:cs="Times New Roman"/>
          <w:color w:val="7D7F84"/>
        </w:rPr>
        <w:t>onsider</w:t>
      </w:r>
      <w:r w:rsidR="00C066A8" w:rsidRPr="00C066A8">
        <w:rPr>
          <w:rFonts w:ascii="PT Sans" w:eastAsia="Times New Roman" w:hAnsi="PT Sans" w:cs="Times New Roman"/>
          <w:color w:val="7D7F84"/>
        </w:rPr>
        <w:t xml:space="preserve"> </w:t>
      </w:r>
      <w:r w:rsidR="00B1373E">
        <w:rPr>
          <w:rFonts w:ascii="PT Sans" w:eastAsia="Times New Roman" w:hAnsi="PT Sans" w:cs="Times New Roman"/>
          <w:color w:val="7D7F84"/>
        </w:rPr>
        <w:t>the</w:t>
      </w:r>
      <w:r w:rsidR="00C066A8" w:rsidRPr="00C066A8">
        <w:rPr>
          <w:rFonts w:ascii="PT Sans" w:eastAsia="Times New Roman" w:hAnsi="PT Sans" w:cs="Times New Roman"/>
          <w:color w:val="7D7F84"/>
        </w:rPr>
        <w:t xml:space="preserve"> SDGs</w:t>
      </w:r>
      <w:r w:rsidR="00DC72D7">
        <w:rPr>
          <w:rFonts w:ascii="PT Sans" w:eastAsia="Times New Roman" w:hAnsi="PT Sans" w:cs="Times New Roman"/>
          <w:color w:val="7D7F84"/>
        </w:rPr>
        <w:t>.</w:t>
      </w:r>
      <w:r w:rsidR="00C066A8" w:rsidRPr="00C066A8">
        <w:rPr>
          <w:rFonts w:ascii="PT Sans" w:eastAsia="Times New Roman" w:hAnsi="PT Sans" w:cs="Times New Roman"/>
          <w:color w:val="7D7F84"/>
        </w:rPr>
        <w:t xml:space="preserve"> </w:t>
      </w:r>
      <w:r w:rsidR="00C066A8">
        <w:rPr>
          <w:rFonts w:ascii="PT Sans" w:eastAsia="Times New Roman" w:hAnsi="PT Sans" w:cs="Times New Roman"/>
          <w:color w:val="7D7F84"/>
        </w:rPr>
        <w:t xml:space="preserve">110 projects from 39 countries are on display on </w:t>
      </w:r>
      <w:hyperlink r:id="rId8" w:history="1">
        <w:r w:rsidRPr="009677C9">
          <w:rPr>
            <w:rStyle w:val="Hyperlink"/>
            <w:rFonts w:ascii="PT Sans" w:eastAsia="Times New Roman" w:hAnsi="PT Sans" w:cs="Times New Roman"/>
          </w:rPr>
          <w:t>www.localprojectchallenge.org</w:t>
        </w:r>
      </w:hyperlink>
      <w:r w:rsidR="00C066A8">
        <w:rPr>
          <w:rFonts w:ascii="PT Sans" w:eastAsia="Times New Roman" w:hAnsi="PT Sans" w:cs="Times New Roman"/>
          <w:color w:val="7D7F84"/>
        </w:rPr>
        <w:t xml:space="preserve">. </w:t>
      </w:r>
    </w:p>
    <w:p w14:paraId="4670CD02" w14:textId="697F50EA" w:rsidR="00DC72D7" w:rsidRDefault="00004693" w:rsidP="00C6068B">
      <w:pPr>
        <w:rPr>
          <w:rStyle w:val="Hyperlink"/>
          <w:rFonts w:ascii="PT Sans" w:eastAsia="Times New Roman" w:hAnsi="PT Sans" w:cs="Times New Roman"/>
          <w:b/>
          <w:bCs/>
        </w:rPr>
      </w:pPr>
      <w:r>
        <w:t>Stage 3: SHARE + learn : Disseminate outcomes</w:t>
      </w:r>
      <w:r>
        <w:t xml:space="preserve"> </w:t>
      </w:r>
    </w:p>
    <w:p w14:paraId="1E8D731F" w14:textId="753AA2D3" w:rsidR="00C066A8" w:rsidRPr="00C066A8" w:rsidRDefault="00596A36" w:rsidP="00C6068B">
      <w:pPr>
        <w:rPr>
          <w:rFonts w:ascii="Times New Roman" w:eastAsia="Times New Roman" w:hAnsi="Times New Roman" w:cs="Times New Roman"/>
        </w:rPr>
      </w:pPr>
      <w:r>
        <w:rPr>
          <w:rFonts w:ascii="PT Sans" w:eastAsia="Times New Roman" w:hAnsi="PT Sans" w:cs="Times New Roman"/>
          <w:color w:val="7D7F84"/>
        </w:rPr>
        <w:t>Share outcomes</w:t>
      </w:r>
      <w:r w:rsidR="005D2885">
        <w:rPr>
          <w:rFonts w:ascii="PT Sans" w:eastAsia="Times New Roman" w:hAnsi="PT Sans" w:cs="Times New Roman"/>
          <w:color w:val="7D7F84"/>
        </w:rPr>
        <w:t xml:space="preserve"> through 2020 and beyond </w:t>
      </w:r>
      <w:r w:rsidR="00004693">
        <w:rPr>
          <w:rFonts w:ascii="PT Sans" w:eastAsia="Times New Roman" w:hAnsi="PT Sans" w:cs="Times New Roman"/>
          <w:color w:val="7D7F84"/>
        </w:rPr>
        <w:t>-</w:t>
      </w:r>
      <w:r>
        <w:rPr>
          <w:rFonts w:ascii="PT Sans" w:eastAsia="Times New Roman" w:hAnsi="PT Sans" w:cs="Times New Roman"/>
          <w:color w:val="7D7F84"/>
        </w:rPr>
        <w:t>t</w:t>
      </w:r>
      <w:r w:rsidR="00C066A8">
        <w:rPr>
          <w:rFonts w:ascii="PT Sans" w:eastAsia="Times New Roman" w:hAnsi="PT Sans" w:cs="Times New Roman"/>
          <w:color w:val="7D7F84"/>
        </w:rPr>
        <w:t xml:space="preserve">hrough conferences, </w:t>
      </w:r>
      <w:r w:rsidR="002E1603">
        <w:rPr>
          <w:rFonts w:ascii="PT Sans" w:eastAsia="Times New Roman" w:hAnsi="PT Sans" w:cs="Times New Roman"/>
          <w:color w:val="7D7F84"/>
        </w:rPr>
        <w:t>events, exhibitions</w:t>
      </w:r>
      <w:r>
        <w:rPr>
          <w:rFonts w:ascii="PT Sans" w:eastAsia="Times New Roman" w:hAnsi="PT Sans" w:cs="Times New Roman"/>
          <w:color w:val="7D7F84"/>
        </w:rPr>
        <w:t>,</w:t>
      </w:r>
      <w:r w:rsidR="002E1603">
        <w:rPr>
          <w:rFonts w:ascii="PT Sans" w:eastAsia="Times New Roman" w:hAnsi="PT Sans" w:cs="Times New Roman"/>
          <w:color w:val="7D7F84"/>
        </w:rPr>
        <w:t xml:space="preserve"> publications</w:t>
      </w:r>
      <w:r>
        <w:rPr>
          <w:rFonts w:ascii="PT Sans" w:eastAsia="Times New Roman" w:hAnsi="PT Sans" w:cs="Times New Roman"/>
          <w:color w:val="7D7F84"/>
        </w:rPr>
        <w:t xml:space="preserve"> </w:t>
      </w:r>
      <w:r w:rsidR="00C90F00">
        <w:rPr>
          <w:rFonts w:ascii="PT Sans" w:eastAsia="Times New Roman" w:hAnsi="PT Sans" w:cs="Times New Roman"/>
          <w:color w:val="7D7F84"/>
        </w:rPr>
        <w:t xml:space="preserve">- </w:t>
      </w:r>
      <w:r>
        <w:rPr>
          <w:rFonts w:ascii="PT Sans" w:eastAsia="Times New Roman" w:hAnsi="PT Sans" w:cs="Times New Roman"/>
          <w:color w:val="7D7F84"/>
        </w:rPr>
        <w:t>and engage a diverse public.</w:t>
      </w:r>
      <w:r w:rsidR="00DC72D7">
        <w:rPr>
          <w:rFonts w:ascii="PT Sans" w:eastAsia="Times New Roman" w:hAnsi="PT Sans" w:cs="Times New Roman"/>
          <w:color w:val="7D7F84"/>
        </w:rPr>
        <w:t xml:space="preserve"> </w:t>
      </w:r>
      <w:r>
        <w:rPr>
          <w:rFonts w:ascii="PT Sans" w:eastAsia="Times New Roman" w:hAnsi="PT Sans" w:cs="Times New Roman"/>
          <w:color w:val="7D7F84"/>
        </w:rPr>
        <w:t>Example</w:t>
      </w:r>
      <w:r w:rsidR="00004693">
        <w:rPr>
          <w:rFonts w:ascii="PT Sans" w:eastAsia="Times New Roman" w:hAnsi="PT Sans" w:cs="Times New Roman"/>
          <w:color w:val="7D7F84"/>
        </w:rPr>
        <w:t xml:space="preserve">s: </w:t>
      </w:r>
      <w:r>
        <w:rPr>
          <w:rFonts w:ascii="PT Sans" w:eastAsia="Times New Roman" w:hAnsi="PT Sans" w:cs="Times New Roman"/>
          <w:color w:val="7D7F84"/>
        </w:rPr>
        <w:t>m</w:t>
      </w:r>
      <w:r w:rsidR="002E1603">
        <w:rPr>
          <w:rFonts w:ascii="PT Sans" w:eastAsia="Times New Roman" w:hAnsi="PT Sans" w:cs="Times New Roman"/>
          <w:color w:val="7D7F84"/>
        </w:rPr>
        <w:t>ore than 7000 votes received for the People’s Choice</w:t>
      </w:r>
      <w:r>
        <w:rPr>
          <w:rFonts w:ascii="PT Sans" w:eastAsia="Times New Roman" w:hAnsi="PT Sans" w:cs="Times New Roman"/>
          <w:color w:val="7D7F84"/>
        </w:rPr>
        <w:t xml:space="preserve"> Local Project Challenge award</w:t>
      </w:r>
      <w:r w:rsidR="00004693">
        <w:rPr>
          <w:rFonts w:ascii="PT Sans" w:eastAsia="Times New Roman" w:hAnsi="PT Sans" w:cs="Times New Roman"/>
          <w:color w:val="7D7F84"/>
        </w:rPr>
        <w:t>; Urban Thinker Campus</w:t>
      </w:r>
    </w:p>
    <w:p w14:paraId="3C456F8B" w14:textId="553257EC" w:rsidR="008C1321" w:rsidRPr="00C066A8" w:rsidRDefault="008C1321" w:rsidP="008C1321">
      <w:pPr>
        <w:shd w:val="clear" w:color="auto" w:fill="FFFFFF"/>
        <w:outlineLvl w:val="2"/>
        <w:rPr>
          <w:rFonts w:ascii="PT Sans" w:eastAsia="Times New Roman" w:hAnsi="PT Sans" w:cs="Times New Roman"/>
          <w:color w:val="7D7F84"/>
        </w:rPr>
      </w:pPr>
      <w:r>
        <w:rPr>
          <w:rFonts w:ascii="PT Sans" w:eastAsia="Times New Roman" w:hAnsi="PT Sans" w:cs="Times New Roman"/>
          <w:color w:val="7D7F84"/>
        </w:rPr>
        <w:t>____________________________________________________________________________________________</w:t>
      </w:r>
    </w:p>
    <w:p w14:paraId="3D0355BF" w14:textId="77777777" w:rsidR="00C066A8" w:rsidRPr="00C066A8" w:rsidRDefault="00C066A8" w:rsidP="00C066A8">
      <w:pPr>
        <w:shd w:val="clear" w:color="auto" w:fill="FFFFFF"/>
        <w:outlineLvl w:val="2"/>
        <w:rPr>
          <w:rFonts w:ascii="PT Sans" w:eastAsia="Times New Roman" w:hAnsi="PT Sans" w:cs="Times New Roman"/>
          <w:b/>
          <w:bCs/>
          <w:color w:val="7D7F84"/>
          <w:sz w:val="28"/>
          <w:szCs w:val="28"/>
        </w:rPr>
      </w:pPr>
      <w:r w:rsidRPr="00C066A8">
        <w:rPr>
          <w:rFonts w:ascii="PT Sans" w:eastAsia="Times New Roman" w:hAnsi="PT Sans" w:cs="Times New Roman"/>
          <w:b/>
          <w:bCs/>
          <w:color w:val="7D7F84"/>
          <w:sz w:val="28"/>
          <w:szCs w:val="28"/>
        </w:rPr>
        <w:t>Global Studio Films</w:t>
      </w:r>
    </w:p>
    <w:p w14:paraId="43FD4266" w14:textId="77777777"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b/>
          <w:bCs/>
          <w:color w:val="7D7F84"/>
        </w:rPr>
        <w:t>TURKEY 2005</w:t>
      </w:r>
      <w:r w:rsidRPr="00C066A8">
        <w:rPr>
          <w:rFonts w:ascii="PT Sans" w:eastAsia="Times New Roman" w:hAnsi="PT Sans" w:cs="Times New Roman"/>
          <w:color w:val="7D7F84"/>
        </w:rPr>
        <w:br/>
      </w:r>
      <w:hyperlink r:id="rId9" w:history="1">
        <w:r w:rsidRPr="00C066A8">
          <w:rPr>
            <w:rFonts w:ascii="PT Sans" w:eastAsia="Times New Roman" w:hAnsi="PT Sans" w:cs="Times New Roman"/>
            <w:color w:val="27A9DF"/>
            <w:u w:val="single"/>
          </w:rPr>
          <w:t>Global Studio Istanbul (2005)</w:t>
        </w:r>
      </w:hyperlink>
    </w:p>
    <w:p w14:paraId="65E91DDE" w14:textId="77777777" w:rsidR="00C066A8" w:rsidRPr="00C066A8" w:rsidRDefault="00C066A8" w:rsidP="00C066A8">
      <w:pPr>
        <w:shd w:val="clear" w:color="auto" w:fill="FFFFFF"/>
        <w:spacing w:before="240" w:after="240"/>
        <w:rPr>
          <w:rFonts w:ascii="PT Sans" w:eastAsia="Times New Roman" w:hAnsi="PT Sans" w:cs="Times New Roman"/>
          <w:color w:val="7D7F84"/>
        </w:rPr>
      </w:pPr>
      <w:r w:rsidRPr="00C066A8">
        <w:rPr>
          <w:rFonts w:ascii="PT Sans" w:eastAsia="Times New Roman" w:hAnsi="PT Sans" w:cs="Times New Roman"/>
          <w:b/>
          <w:bCs/>
          <w:color w:val="7D7F84"/>
        </w:rPr>
        <w:t>SOUTH AFRICA 2007-09</w:t>
      </w:r>
      <w:r w:rsidRPr="00C066A8">
        <w:rPr>
          <w:rFonts w:ascii="PT Sans" w:eastAsia="Times New Roman" w:hAnsi="PT Sans" w:cs="Times New Roman"/>
          <w:color w:val="7D7F84"/>
        </w:rPr>
        <w:br/>
      </w:r>
      <w:hyperlink r:id="rId10" w:history="1">
        <w:r w:rsidRPr="00C066A8">
          <w:rPr>
            <w:rFonts w:ascii="PT Sans" w:eastAsia="Times New Roman" w:hAnsi="PT Sans" w:cs="Times New Roman"/>
            <w:color w:val="27A9DF"/>
            <w:u w:val="single"/>
          </w:rPr>
          <w:t>New Mindse</w:t>
        </w:r>
        <w:r w:rsidRPr="00C066A8">
          <w:rPr>
            <w:rFonts w:ascii="PT Sans" w:eastAsia="Times New Roman" w:hAnsi="PT Sans" w:cs="Times New Roman"/>
            <w:color w:val="27A9DF"/>
            <w:u w:val="single"/>
          </w:rPr>
          <w:t>t</w:t>
        </w:r>
        <w:r w:rsidRPr="00C066A8">
          <w:rPr>
            <w:rFonts w:ascii="PT Sans" w:eastAsia="Times New Roman" w:hAnsi="PT Sans" w:cs="Times New Roman"/>
            <w:color w:val="27A9DF"/>
            <w:u w:val="single"/>
          </w:rPr>
          <w:t>s (2007)</w:t>
        </w:r>
      </w:hyperlink>
      <w:r w:rsidRPr="00C066A8">
        <w:rPr>
          <w:rFonts w:ascii="PT Sans" w:eastAsia="Times New Roman" w:hAnsi="PT Sans" w:cs="Times New Roman"/>
          <w:color w:val="7D7F84"/>
        </w:rPr>
        <w:br/>
      </w:r>
      <w:hyperlink r:id="rId11" w:history="1">
        <w:r w:rsidRPr="00C066A8">
          <w:rPr>
            <w:rFonts w:ascii="PT Sans" w:eastAsia="Times New Roman" w:hAnsi="PT Sans" w:cs="Times New Roman"/>
            <w:color w:val="27A9DF"/>
            <w:u w:val="single"/>
          </w:rPr>
          <w:t>Small Change, Big Difference (2007)</w:t>
        </w:r>
      </w:hyperlink>
      <w:r w:rsidRPr="00C066A8">
        <w:rPr>
          <w:rFonts w:ascii="PT Sans" w:eastAsia="Times New Roman" w:hAnsi="PT Sans" w:cs="Times New Roman"/>
          <w:color w:val="7D7F84"/>
        </w:rPr>
        <w:br/>
        <w:t>A student made film about insulating shacks</w:t>
      </w:r>
      <w:r w:rsidRPr="00C066A8">
        <w:rPr>
          <w:rFonts w:ascii="PT Sans" w:eastAsia="Times New Roman" w:hAnsi="PT Sans" w:cs="Times New Roman"/>
          <w:color w:val="7D7F84"/>
        </w:rPr>
        <w:br/>
      </w:r>
      <w:hyperlink r:id="rId12" w:history="1">
        <w:r w:rsidRPr="00C066A8">
          <w:rPr>
            <w:rFonts w:ascii="PT Sans" w:eastAsia="Times New Roman" w:hAnsi="PT Sans" w:cs="Times New Roman"/>
            <w:color w:val="27A9DF"/>
            <w:u w:val="single"/>
          </w:rPr>
          <w:t>SABC (South African Broadcasting Corporation) (2007)</w:t>
        </w:r>
      </w:hyperlink>
      <w:r w:rsidRPr="00C066A8">
        <w:rPr>
          <w:rFonts w:ascii="PT Sans" w:eastAsia="Times New Roman" w:hAnsi="PT Sans" w:cs="Times New Roman"/>
          <w:color w:val="7D7F84"/>
        </w:rPr>
        <w:br/>
      </w:r>
      <w:hyperlink r:id="rId13" w:history="1">
        <w:r w:rsidRPr="00C066A8">
          <w:rPr>
            <w:rFonts w:ascii="PT Sans" w:eastAsia="Times New Roman" w:hAnsi="PT Sans" w:cs="Times New Roman"/>
            <w:color w:val="27A9DF"/>
            <w:u w:val="single"/>
          </w:rPr>
          <w:t>Academic Acupuncture (2008)</w:t>
        </w:r>
      </w:hyperlink>
      <w:r w:rsidRPr="00C066A8">
        <w:rPr>
          <w:rFonts w:ascii="PT Sans" w:eastAsia="Times New Roman" w:hAnsi="PT Sans" w:cs="Times New Roman"/>
          <w:color w:val="7D7F84"/>
        </w:rPr>
        <w:br/>
      </w:r>
      <w:hyperlink r:id="rId14" w:history="1">
        <w:r w:rsidRPr="00C066A8">
          <w:rPr>
            <w:rFonts w:ascii="PT Sans" w:eastAsia="Times New Roman" w:hAnsi="PT Sans" w:cs="Times New Roman"/>
            <w:color w:val="27A9DF"/>
            <w:u w:val="single"/>
          </w:rPr>
          <w:t>Diep Salute (2009)</w:t>
        </w:r>
      </w:hyperlink>
      <w:r w:rsidRPr="00C066A8">
        <w:rPr>
          <w:rFonts w:ascii="PT Sans" w:eastAsia="Times New Roman" w:hAnsi="PT Sans" w:cs="Times New Roman"/>
          <w:color w:val="7D7F84"/>
        </w:rPr>
        <w:br/>
        <w:t>A student film made to promote hip hop artists</w:t>
      </w:r>
    </w:p>
    <w:p w14:paraId="01612D45" w14:textId="585104DF" w:rsidR="008C1321" w:rsidRDefault="00C066A8" w:rsidP="008C1321">
      <w:pPr>
        <w:pBdr>
          <w:bottom w:val="single" w:sz="12" w:space="1" w:color="auto"/>
        </w:pBdr>
        <w:shd w:val="clear" w:color="auto" w:fill="FFFFFF"/>
        <w:spacing w:before="240" w:after="240"/>
        <w:rPr>
          <w:rFonts w:ascii="PT Sans" w:eastAsia="Times New Roman" w:hAnsi="PT Sans" w:cs="Times New Roman"/>
          <w:color w:val="27A9DF"/>
          <w:u w:val="single"/>
        </w:rPr>
      </w:pPr>
      <w:r w:rsidRPr="00C066A8">
        <w:rPr>
          <w:rFonts w:ascii="PT Sans" w:eastAsia="Times New Roman" w:hAnsi="PT Sans" w:cs="Times New Roman"/>
          <w:b/>
          <w:bCs/>
          <w:color w:val="7D7F84"/>
        </w:rPr>
        <w:lastRenderedPageBreak/>
        <w:t>INDIA 2012</w:t>
      </w:r>
      <w:r w:rsidRPr="00C066A8">
        <w:rPr>
          <w:rFonts w:ascii="PT Sans" w:eastAsia="Times New Roman" w:hAnsi="PT Sans" w:cs="Times New Roman"/>
          <w:b/>
          <w:bCs/>
          <w:color w:val="7D7F84"/>
        </w:rPr>
        <w:br/>
      </w:r>
      <w:hyperlink r:id="rId15" w:history="1">
        <w:r w:rsidRPr="00C066A8">
          <w:rPr>
            <w:rFonts w:ascii="PT Sans" w:eastAsia="Times New Roman" w:hAnsi="PT Sans" w:cs="Times New Roman"/>
            <w:color w:val="27A9DF"/>
            <w:u w:val="single"/>
          </w:rPr>
          <w:t>Short films and interviews with “Reimagining Inclusive Urbanization” conference speakers and Global Studio participants.</w:t>
        </w:r>
      </w:hyperlink>
    </w:p>
    <w:p w14:paraId="3734C524" w14:textId="77777777" w:rsidR="00C90F00" w:rsidRDefault="00C90F00" w:rsidP="008C1321">
      <w:pPr>
        <w:pBdr>
          <w:bottom w:val="single" w:sz="12" w:space="1" w:color="auto"/>
        </w:pBdr>
        <w:shd w:val="clear" w:color="auto" w:fill="FFFFFF"/>
        <w:spacing w:before="240" w:after="240"/>
        <w:rPr>
          <w:rFonts w:ascii="PT Sans" w:eastAsia="Times New Roman" w:hAnsi="PT Sans" w:cs="Times New Roman"/>
          <w:color w:val="7D7F84"/>
        </w:rPr>
      </w:pPr>
    </w:p>
    <w:p w14:paraId="23C3CEF5" w14:textId="77777777" w:rsidR="008C1321" w:rsidRPr="008C1321" w:rsidRDefault="008C1321" w:rsidP="008C1321">
      <w:pPr>
        <w:shd w:val="clear" w:color="auto" w:fill="FFFFFF"/>
        <w:outlineLvl w:val="2"/>
        <w:rPr>
          <w:rFonts w:ascii="PT Sans" w:eastAsia="Times New Roman" w:hAnsi="PT Sans" w:cs="Times New Roman"/>
          <w:color w:val="27A9DF"/>
          <w:sz w:val="21"/>
          <w:szCs w:val="21"/>
          <w:u w:val="single"/>
        </w:rPr>
      </w:pPr>
      <w:r w:rsidRPr="008C1321">
        <w:rPr>
          <w:rFonts w:ascii="PT Sans" w:eastAsia="Times New Roman" w:hAnsi="PT Sans" w:cs="Times New Roman"/>
          <w:color w:val="7D7F84"/>
          <w:sz w:val="21"/>
          <w:szCs w:val="21"/>
        </w:rPr>
        <w:t xml:space="preserve">Center for Sustainable Urban Development, The Earth Institute, Columbia University </w:t>
      </w:r>
      <w:r w:rsidRPr="00C066A8">
        <w:rPr>
          <w:rFonts w:ascii="PT Sans" w:eastAsia="Times New Roman" w:hAnsi="PT Sans" w:cs="Times New Roman"/>
          <w:i/>
          <w:iCs/>
          <w:color w:val="7D7F84"/>
          <w:sz w:val="21"/>
          <w:szCs w:val="21"/>
        </w:rPr>
        <w:br/>
      </w:r>
      <w:r w:rsidRPr="00C066A8">
        <w:rPr>
          <w:rFonts w:ascii="PT Sans" w:eastAsia="Times New Roman" w:hAnsi="PT Sans" w:cs="Times New Roman"/>
          <w:color w:val="7D7F84"/>
          <w:sz w:val="21"/>
          <w:szCs w:val="21"/>
        </w:rPr>
        <w:t>Email: </w:t>
      </w:r>
      <w:hyperlink r:id="rId16" w:history="1">
        <w:r w:rsidRPr="008C1321">
          <w:rPr>
            <w:rStyle w:val="Hyperlink"/>
            <w:rFonts w:ascii="PT Sans" w:eastAsia="Times New Roman" w:hAnsi="PT Sans" w:cs="Times New Roman"/>
            <w:sz w:val="21"/>
            <w:szCs w:val="21"/>
          </w:rPr>
          <w:t>anna.rubbo@columbia.edu</w:t>
        </w:r>
      </w:hyperlink>
    </w:p>
    <w:p w14:paraId="0AC1983B" w14:textId="77777777" w:rsidR="00275E3D" w:rsidRDefault="00B116AC"/>
    <w:sectPr w:rsidR="00275E3D" w:rsidSect="00A2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B787A"/>
    <w:multiLevelType w:val="multilevel"/>
    <w:tmpl w:val="6D76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4724F"/>
    <w:multiLevelType w:val="multilevel"/>
    <w:tmpl w:val="0882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DD348A"/>
    <w:multiLevelType w:val="multilevel"/>
    <w:tmpl w:val="A93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A8"/>
    <w:rsid w:val="00004693"/>
    <w:rsid w:val="000B644D"/>
    <w:rsid w:val="002E1603"/>
    <w:rsid w:val="00596A36"/>
    <w:rsid w:val="005D2885"/>
    <w:rsid w:val="008C1321"/>
    <w:rsid w:val="00A2428A"/>
    <w:rsid w:val="00B116AC"/>
    <w:rsid w:val="00B1373E"/>
    <w:rsid w:val="00C066A8"/>
    <w:rsid w:val="00C6068B"/>
    <w:rsid w:val="00C90F00"/>
    <w:rsid w:val="00DC72D7"/>
    <w:rsid w:val="00DE0ABF"/>
    <w:rsid w:val="00F7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25460"/>
  <w15:chartTrackingRefBased/>
  <w15:docId w15:val="{05EDD6BD-78C7-5F4F-AA03-C05004E3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066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66A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66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66A8"/>
    <w:rPr>
      <w:rFonts w:ascii="Times New Roman" w:eastAsia="Times New Roman" w:hAnsi="Times New Roman" w:cs="Times New Roman"/>
      <w:b/>
      <w:bCs/>
      <w:sz w:val="27"/>
      <w:szCs w:val="27"/>
    </w:rPr>
  </w:style>
  <w:style w:type="character" w:styleId="Strong">
    <w:name w:val="Strong"/>
    <w:basedOn w:val="DefaultParagraphFont"/>
    <w:uiPriority w:val="22"/>
    <w:qFormat/>
    <w:rsid w:val="00C066A8"/>
    <w:rPr>
      <w:b/>
      <w:bCs/>
    </w:rPr>
  </w:style>
  <w:style w:type="character" w:styleId="Hyperlink">
    <w:name w:val="Hyperlink"/>
    <w:basedOn w:val="DefaultParagraphFont"/>
    <w:uiPriority w:val="99"/>
    <w:unhideWhenUsed/>
    <w:rsid w:val="00C066A8"/>
    <w:rPr>
      <w:color w:val="0000FF"/>
      <w:u w:val="single"/>
    </w:rPr>
  </w:style>
  <w:style w:type="paragraph" w:styleId="NormalWeb">
    <w:name w:val="Normal (Web)"/>
    <w:basedOn w:val="Normal"/>
    <w:uiPriority w:val="99"/>
    <w:semiHidden/>
    <w:unhideWhenUsed/>
    <w:rsid w:val="00C066A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066A8"/>
    <w:rPr>
      <w:i/>
      <w:iCs/>
    </w:rPr>
  </w:style>
  <w:style w:type="character" w:customStyle="1" w:styleId="apple-converted-space">
    <w:name w:val="apple-converted-space"/>
    <w:basedOn w:val="DefaultParagraphFont"/>
    <w:rsid w:val="00C066A8"/>
  </w:style>
  <w:style w:type="character" w:styleId="UnresolvedMention">
    <w:name w:val="Unresolved Mention"/>
    <w:basedOn w:val="DefaultParagraphFont"/>
    <w:uiPriority w:val="99"/>
    <w:semiHidden/>
    <w:unhideWhenUsed/>
    <w:rsid w:val="00C066A8"/>
    <w:rPr>
      <w:color w:val="605E5C"/>
      <w:shd w:val="clear" w:color="auto" w:fill="E1DFDD"/>
    </w:rPr>
  </w:style>
  <w:style w:type="character" w:styleId="FollowedHyperlink">
    <w:name w:val="FollowedHyperlink"/>
    <w:basedOn w:val="DefaultParagraphFont"/>
    <w:uiPriority w:val="99"/>
    <w:semiHidden/>
    <w:unhideWhenUsed/>
    <w:rsid w:val="008C1321"/>
    <w:rPr>
      <w:color w:val="954F72" w:themeColor="followedHyperlink"/>
      <w:u w:val="single"/>
    </w:rPr>
  </w:style>
  <w:style w:type="paragraph" w:styleId="BalloonText">
    <w:name w:val="Balloon Text"/>
    <w:basedOn w:val="Normal"/>
    <w:link w:val="BalloonTextChar"/>
    <w:uiPriority w:val="99"/>
    <w:semiHidden/>
    <w:unhideWhenUsed/>
    <w:rsid w:val="00DE0A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0A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32384">
      <w:bodyDiv w:val="1"/>
      <w:marLeft w:val="0"/>
      <w:marRight w:val="0"/>
      <w:marTop w:val="0"/>
      <w:marBottom w:val="0"/>
      <w:divBdr>
        <w:top w:val="none" w:sz="0" w:space="0" w:color="auto"/>
        <w:left w:val="none" w:sz="0" w:space="0" w:color="auto"/>
        <w:bottom w:val="none" w:sz="0" w:space="0" w:color="auto"/>
        <w:right w:val="none" w:sz="0" w:space="0" w:color="auto"/>
      </w:divBdr>
    </w:div>
    <w:div w:id="727923255">
      <w:bodyDiv w:val="1"/>
      <w:marLeft w:val="0"/>
      <w:marRight w:val="0"/>
      <w:marTop w:val="0"/>
      <w:marBottom w:val="0"/>
      <w:divBdr>
        <w:top w:val="none" w:sz="0" w:space="0" w:color="auto"/>
        <w:left w:val="none" w:sz="0" w:space="0" w:color="auto"/>
        <w:bottom w:val="none" w:sz="0" w:space="0" w:color="auto"/>
        <w:right w:val="none" w:sz="0" w:space="0" w:color="auto"/>
      </w:divBdr>
    </w:div>
    <w:div w:id="1207831561">
      <w:bodyDiv w:val="1"/>
      <w:marLeft w:val="0"/>
      <w:marRight w:val="0"/>
      <w:marTop w:val="0"/>
      <w:marBottom w:val="0"/>
      <w:divBdr>
        <w:top w:val="none" w:sz="0" w:space="0" w:color="auto"/>
        <w:left w:val="none" w:sz="0" w:space="0" w:color="auto"/>
        <w:bottom w:val="none" w:sz="0" w:space="0" w:color="auto"/>
        <w:right w:val="none" w:sz="0" w:space="0" w:color="auto"/>
      </w:divBdr>
      <w:divsChild>
        <w:div w:id="170632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projectchallenge.org" TargetMode="External"/><Relationship Id="rId13" Type="http://schemas.openxmlformats.org/officeDocument/2006/relationships/hyperlink" Target="http://vimeo.com/127698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ud.ei.columbia.edu/projects/local-projects-challenge/" TargetMode="External"/><Relationship Id="rId12" Type="http://schemas.openxmlformats.org/officeDocument/2006/relationships/hyperlink" Target="https://www.youtube.com/watch?v=pI-7F850IU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na.rubbo@columbia.edu" TargetMode="External"/><Relationship Id="rId1" Type="http://schemas.openxmlformats.org/officeDocument/2006/relationships/numbering" Target="numbering.xml"/><Relationship Id="rId6" Type="http://schemas.openxmlformats.org/officeDocument/2006/relationships/hyperlink" Target="http://peoplebuildingbettercities.org" TargetMode="External"/><Relationship Id="rId11" Type="http://schemas.openxmlformats.org/officeDocument/2006/relationships/hyperlink" Target="https://www.youtube.com/watch?v=4HQYZyqCbVQ" TargetMode="External"/><Relationship Id="rId5" Type="http://schemas.openxmlformats.org/officeDocument/2006/relationships/hyperlink" Target="http://www.theglobalstudio.com/" TargetMode="External"/><Relationship Id="rId15" Type="http://schemas.openxmlformats.org/officeDocument/2006/relationships/hyperlink" Target="https://vimeo.com/channels/299701" TargetMode="External"/><Relationship Id="rId10" Type="http://schemas.openxmlformats.org/officeDocument/2006/relationships/hyperlink" Target="https://www.youtube.com/watch?v=D3IF4cwbK4c" TargetMode="External"/><Relationship Id="rId4" Type="http://schemas.openxmlformats.org/officeDocument/2006/relationships/webSettings" Target="webSettings.xml"/><Relationship Id="rId9" Type="http://schemas.openxmlformats.org/officeDocument/2006/relationships/hyperlink" Target="http://vimeo.com/8960119" TargetMode="External"/><Relationship Id="rId14" Type="http://schemas.openxmlformats.org/officeDocument/2006/relationships/hyperlink" Target="https://www.youtube.com/watch?v=YnLWH32YkcI&amp;feature=player_embed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Rubbo</dc:creator>
  <cp:keywords/>
  <dc:description/>
  <cp:lastModifiedBy>Anna Rubbo</cp:lastModifiedBy>
  <cp:revision>4</cp:revision>
  <cp:lastPrinted>2020-08-12T19:44:00Z</cp:lastPrinted>
  <dcterms:created xsi:type="dcterms:W3CDTF">2020-08-12T19:44:00Z</dcterms:created>
  <dcterms:modified xsi:type="dcterms:W3CDTF">2020-08-17T22:29:00Z</dcterms:modified>
</cp:coreProperties>
</file>